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0C73A" w14:textId="6DB295F8" w:rsidR="004F7FDE" w:rsidRPr="00493021" w:rsidRDefault="007D277A" w:rsidP="0018217D">
      <w:pPr>
        <w:pStyle w:val="BodyText"/>
        <w:spacing w:after="120" w:line="240" w:lineRule="auto"/>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14:paraId="49766F4E" w14:textId="1C371145" w:rsidR="007D277A" w:rsidRPr="00AA1F33" w:rsidRDefault="007D277A" w:rsidP="0018217D">
      <w:pPr>
        <w:spacing w:after="120" w:line="240" w:lineRule="auto"/>
      </w:pPr>
      <w:r w:rsidRPr="00AA1F33">
        <w:rPr>
          <w:rFonts w:cstheme="minorHAnsi"/>
          <w:b/>
          <w:bCs/>
        </w:rPr>
        <w:t>Institution Name</w:t>
      </w:r>
      <w:r w:rsidRPr="00AA1F33">
        <w:rPr>
          <w:rFonts w:cstheme="minorHAnsi"/>
        </w:rPr>
        <w:t xml:space="preserve">: </w:t>
      </w:r>
      <w:r w:rsidR="00930F99" w:rsidRPr="00930F99">
        <w:rPr>
          <w:rFonts w:cstheme="minorHAnsi"/>
          <w:u w:val="single"/>
        </w:rPr>
        <w:t>University of St. Francis</w:t>
      </w:r>
      <w:r w:rsidR="00930F99">
        <w:rPr>
          <w:rFonts w:cstheme="minorHAnsi"/>
          <w:u w:val="single"/>
        </w:rPr>
        <w:t>_________________________________</w:t>
      </w:r>
      <w:r w:rsidRPr="00AA1F33">
        <w:rPr>
          <w:rFonts w:cstheme="minorHAnsi"/>
          <w:b/>
          <w:bCs/>
        </w:rPr>
        <w:t xml:space="preserve"> </w:t>
      </w:r>
      <w:r w:rsidRPr="00AA1F33">
        <w:rPr>
          <w:b/>
          <w:bCs/>
        </w:rPr>
        <w:t>Date</w:t>
      </w:r>
      <w:r w:rsidR="0050374F" w:rsidRPr="00AA1F33">
        <w:rPr>
          <w:b/>
          <w:bCs/>
        </w:rPr>
        <w:t xml:space="preserve"> of Report</w:t>
      </w:r>
      <w:r w:rsidR="00930F99">
        <w:t xml:space="preserve">: </w:t>
      </w:r>
      <w:r w:rsidR="00930F99" w:rsidRPr="00930F99">
        <w:rPr>
          <w:u w:val="single"/>
        </w:rPr>
        <w:t>10/14/2020</w:t>
      </w:r>
      <w:r w:rsidR="00930F99">
        <w:rPr>
          <w:u w:val="single"/>
        </w:rPr>
        <w:t>___</w:t>
      </w:r>
      <w:r w:rsidR="00C0663C" w:rsidRPr="00AA1F33">
        <w:t xml:space="preserve"> </w:t>
      </w:r>
      <w:r w:rsidR="00AD5FDA" w:rsidRPr="00AA1F33">
        <w:rPr>
          <w:b/>
          <w:bCs/>
        </w:rPr>
        <w:t xml:space="preserve">Covering </w:t>
      </w:r>
      <w:r w:rsidR="00C0663C" w:rsidRPr="00AA1F33">
        <w:rPr>
          <w:b/>
          <w:bCs/>
        </w:rPr>
        <w:t>Quarter</w:t>
      </w:r>
      <w:r w:rsidR="00AD5FDA" w:rsidRPr="00AA1F33">
        <w:rPr>
          <w:b/>
          <w:bCs/>
        </w:rPr>
        <w:t xml:space="preserve"> Ending</w:t>
      </w:r>
      <w:r w:rsidR="00930F99">
        <w:rPr>
          <w:b/>
          <w:bCs/>
        </w:rPr>
        <w:t xml:space="preserve">: </w:t>
      </w:r>
      <w:r w:rsidR="00930F99" w:rsidRPr="00930F99">
        <w:rPr>
          <w:bCs/>
          <w:u w:val="single"/>
        </w:rPr>
        <w:t>09/30/2020</w:t>
      </w:r>
      <w:r w:rsidR="00930F99">
        <w:rPr>
          <w:bCs/>
          <w:u w:val="single"/>
        </w:rPr>
        <w:t>_____</w:t>
      </w:r>
    </w:p>
    <w:p w14:paraId="2A9BFD94" w14:textId="3A717EDE"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930F99" w:rsidRPr="00930F99">
        <w:rPr>
          <w:u w:val="single"/>
        </w:rPr>
        <w:t>$769,836.00</w:t>
      </w:r>
      <w:r w:rsidR="00930F99">
        <w:rPr>
          <w:u w:val="single"/>
        </w:rPr>
        <w:t>_</w:t>
      </w:r>
      <w:r w:rsidR="00930F99">
        <w:t xml:space="preserve">   </w:t>
      </w:r>
      <w:r w:rsidR="009B2233">
        <w:t xml:space="preserve"> Section </w:t>
      </w:r>
      <w:r w:rsidR="00A20975" w:rsidRPr="009B2233">
        <w:t>(a)(2):</w:t>
      </w:r>
      <w:r w:rsidR="00451ED6" w:rsidRPr="009B2233">
        <w:t xml:space="preserve"> </w:t>
      </w:r>
      <w:r w:rsidR="00930F99" w:rsidRPr="00930F99">
        <w:rPr>
          <w:u w:val="single"/>
        </w:rPr>
        <w:t>$76,879.00</w:t>
      </w:r>
      <w:r w:rsidR="009B2233" w:rsidRPr="00930F99">
        <w:rPr>
          <w:u w:val="single"/>
        </w:rPr>
        <w:t xml:space="preserve"> </w:t>
      </w:r>
      <w:r w:rsidR="00930F99">
        <w:rPr>
          <w:u w:val="single"/>
        </w:rPr>
        <w:t>__</w:t>
      </w:r>
      <w:r w:rsidR="009B2233">
        <w:t xml:space="preserve">Section </w:t>
      </w:r>
      <w:r w:rsidR="00451ED6" w:rsidRPr="009B2233">
        <w:t>(a)(3)</w:t>
      </w:r>
      <w:r w:rsidR="009B2233">
        <w:t xml:space="preserve">: </w:t>
      </w:r>
      <w:r w:rsidR="00930F99" w:rsidRPr="00930F99">
        <w:rPr>
          <w:u w:val="single"/>
        </w:rPr>
        <w:t>NA</w:t>
      </w:r>
      <w:r w:rsidR="00930F99">
        <w:t>_________</w:t>
      </w:r>
      <w:r w:rsidR="00E9575F">
        <w:t xml:space="preserve"> </w:t>
      </w:r>
      <w:r w:rsidR="00EA3FAA">
        <w:rPr>
          <w:b/>
          <w:bCs/>
        </w:rPr>
        <w:t>Final Report?</w:t>
      </w:r>
      <w:r w:rsidR="0054164B">
        <w:rPr>
          <w:b/>
          <w:bCs/>
        </w:rPr>
        <w:t xml:space="preserve"> </w:t>
      </w:r>
      <w:sdt>
        <w:sdtPr>
          <w:rPr>
            <w:b/>
            <w:bCs/>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004D4A3F">
        <w:trPr>
          <w:trHeight w:val="350"/>
          <w:tblHeader/>
        </w:trPr>
        <w:tc>
          <w:tcPr>
            <w:tcW w:w="6117" w:type="dxa"/>
          </w:tcPr>
          <w:p w14:paraId="41911BAC" w14:textId="0B9861AC"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00930F99">
        <w:trPr>
          <w:trHeight w:val="403"/>
        </w:trPr>
        <w:tc>
          <w:tcPr>
            <w:tcW w:w="6117" w:type="dxa"/>
          </w:tcPr>
          <w:p w14:paraId="10FAF964" w14:textId="7208FEFC" w:rsidR="007D277A" w:rsidRPr="0017254D" w:rsidRDefault="007D277A" w:rsidP="00A51E00">
            <w:pPr>
              <w:rPr>
                <w:rFonts w:cstheme="minorHAnsi"/>
                <w:sz w:val="21"/>
                <w:szCs w:val="21"/>
              </w:rPr>
            </w:pPr>
            <w:r w:rsidRPr="0017254D">
              <w:rPr>
                <w:rFonts w:cstheme="minorHAnsi"/>
                <w:sz w:val="21"/>
                <w:szCs w:val="21"/>
              </w:rPr>
              <w:t xml:space="preserve">Providing </w:t>
            </w:r>
            <w:r w:rsidR="0060182F">
              <w:rPr>
                <w:rFonts w:cstheme="minorHAnsi"/>
                <w:sz w:val="21"/>
                <w:szCs w:val="21"/>
              </w:rPr>
              <w:t>additional</w:t>
            </w:r>
            <w:r w:rsidRPr="0017254D">
              <w:rPr>
                <w:rFonts w:cstheme="minorHAnsi"/>
                <w:sz w:val="21"/>
                <w:szCs w:val="21"/>
              </w:rPr>
              <w:t xml:space="preserve"> </w:t>
            </w:r>
            <w:r w:rsidR="00E117B0">
              <w:rPr>
                <w:rFonts w:cstheme="minorHAnsi"/>
                <w:sz w:val="21"/>
                <w:szCs w:val="21"/>
              </w:rPr>
              <w:t>emergency financial aid</w:t>
            </w:r>
            <w:r w:rsidRPr="0017254D">
              <w:rPr>
                <w:rFonts w:cstheme="minorHAnsi"/>
                <w:sz w:val="21"/>
                <w:szCs w:val="21"/>
              </w:rPr>
              <w:t xml:space="preserve"> grants to students</w:t>
            </w:r>
            <w:r w:rsidR="000A382C">
              <w:rPr>
                <w:rFonts w:cstheme="minorHAnsi"/>
                <w:sz w:val="21"/>
                <w:szCs w:val="21"/>
              </w:rPr>
              <w:t>.</w:t>
            </w:r>
            <w:r w:rsidR="00DD060D" w:rsidRPr="0017254D">
              <w:rPr>
                <w:rStyle w:val="FootnoteReference"/>
                <w:sz w:val="21"/>
                <w:szCs w:val="21"/>
              </w:rPr>
              <w:footnoteReference w:id="2"/>
            </w:r>
            <w:r w:rsidR="00844E33">
              <w:rPr>
                <w:rFonts w:cstheme="minorHAnsi"/>
                <w:sz w:val="21"/>
                <w:szCs w:val="21"/>
              </w:rPr>
              <w:t xml:space="preserve"> </w:t>
            </w:r>
          </w:p>
        </w:tc>
        <w:tc>
          <w:tcPr>
            <w:tcW w:w="1887" w:type="dxa"/>
            <w:shd w:val="clear" w:color="auto" w:fill="FFFFFF" w:themeFill="background1"/>
          </w:tcPr>
          <w:p w14:paraId="073E3B49" w14:textId="61A71EE7" w:rsidR="007D277A" w:rsidRPr="00930F99" w:rsidRDefault="007D277A" w:rsidP="00930F99">
            <w:pPr>
              <w:rPr>
                <w:rFonts w:cstheme="minorHAnsi"/>
                <w:color w:val="FFFFFF" w:themeColor="background1"/>
                <w:sz w:val="21"/>
                <w:szCs w:val="21"/>
                <w:highlight w:val="black"/>
              </w:rPr>
            </w:pPr>
          </w:p>
        </w:tc>
        <w:tc>
          <w:tcPr>
            <w:tcW w:w="1440" w:type="dxa"/>
          </w:tcPr>
          <w:p w14:paraId="37EAF909" w14:textId="5A908489" w:rsidR="003D0142" w:rsidRPr="00206D77" w:rsidRDefault="003D0142" w:rsidP="00A51E00">
            <w:pPr>
              <w:rPr>
                <w:sz w:val="21"/>
                <w:szCs w:val="21"/>
              </w:rPr>
            </w:pPr>
          </w:p>
        </w:tc>
        <w:tc>
          <w:tcPr>
            <w:tcW w:w="1440" w:type="dxa"/>
          </w:tcPr>
          <w:p w14:paraId="0EFE0919" w14:textId="15F46B95" w:rsidR="007D277A" w:rsidRPr="00206D77" w:rsidRDefault="007D277A" w:rsidP="00A51E00">
            <w:pPr>
              <w:rPr>
                <w:sz w:val="21"/>
                <w:szCs w:val="21"/>
              </w:rPr>
            </w:pPr>
          </w:p>
        </w:tc>
        <w:tc>
          <w:tcPr>
            <w:tcW w:w="3516" w:type="dxa"/>
          </w:tcPr>
          <w:p w14:paraId="79751DB5" w14:textId="293EB736" w:rsidR="007D277A" w:rsidRPr="00206D77" w:rsidRDefault="007D277A" w:rsidP="00A51E00">
            <w:pPr>
              <w:rPr>
                <w:sz w:val="21"/>
                <w:szCs w:val="21"/>
              </w:rPr>
            </w:pPr>
          </w:p>
        </w:tc>
      </w:tr>
      <w:tr w:rsidR="000A382C" w:rsidRPr="00A236DF" w14:paraId="5D151D58" w14:textId="77777777" w:rsidTr="004D4A3F">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tcPr>
          <w:p w14:paraId="6FB8E021" w14:textId="30875AF8" w:rsidR="004A7F80" w:rsidRPr="00930F99" w:rsidRDefault="006B0AEE" w:rsidP="00930F99">
            <w:pPr>
              <w:rPr>
                <w:rFonts w:cstheme="minorHAnsi"/>
                <w:color w:val="000000" w:themeColor="text1"/>
                <w:sz w:val="21"/>
                <w:szCs w:val="21"/>
                <w:highlight w:val="black"/>
              </w:rPr>
            </w:pPr>
            <w:r>
              <w:rPr>
                <w:sz w:val="21"/>
                <w:szCs w:val="21"/>
              </w:rPr>
              <w:t>$51, 213.80</w:t>
            </w:r>
          </w:p>
        </w:tc>
        <w:tc>
          <w:tcPr>
            <w:tcW w:w="1440" w:type="dxa"/>
          </w:tcPr>
          <w:p w14:paraId="227B38A4" w14:textId="6743DE44"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0687C8DC" w:rsidR="000A382C" w:rsidRPr="00206D77" w:rsidRDefault="00F34EF2" w:rsidP="00A51E00">
            <w:pPr>
              <w:rPr>
                <w:sz w:val="21"/>
                <w:szCs w:val="21"/>
              </w:rPr>
            </w:pPr>
            <w:r>
              <w:rPr>
                <w:sz w:val="21"/>
                <w:szCs w:val="21"/>
              </w:rPr>
              <w:t xml:space="preserve">Non- Returning </w:t>
            </w:r>
            <w:bookmarkStart w:id="0" w:name="_GoBack"/>
            <w:bookmarkEnd w:id="0"/>
            <w:r w:rsidR="006B0AEE">
              <w:rPr>
                <w:sz w:val="21"/>
                <w:szCs w:val="21"/>
              </w:rPr>
              <w:t xml:space="preserve">Student Housing Refunds </w:t>
            </w:r>
          </w:p>
        </w:tc>
      </w:tr>
      <w:tr w:rsidR="003860CC" w:rsidRPr="00B0429C" w14:paraId="656F7EE7" w14:textId="77777777" w:rsidTr="00F95BAB">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808080" w:themeFill="background1" w:themeFillShade="80"/>
          </w:tcPr>
          <w:p w14:paraId="201E7F73" w14:textId="77777777" w:rsidR="007D277A" w:rsidRPr="00206D77" w:rsidRDefault="007D277A" w:rsidP="00A51E00">
            <w:pPr>
              <w:rPr>
                <w:rFonts w:cstheme="minorHAnsi"/>
                <w:sz w:val="21"/>
                <w:szCs w:val="21"/>
              </w:rPr>
            </w:pP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42AFC798" w:rsidR="007D277A" w:rsidRPr="00206D77" w:rsidRDefault="007D277A" w:rsidP="00A51E00">
            <w:pPr>
              <w:rPr>
                <w:rFonts w:cstheme="minorHAnsi"/>
                <w:sz w:val="21"/>
                <w:szCs w:val="21"/>
              </w:rPr>
            </w:pPr>
          </w:p>
        </w:tc>
      </w:tr>
      <w:tr w:rsidR="003860CC" w:rsidRPr="00B0429C" w14:paraId="299BF3B6" w14:textId="77777777" w:rsidTr="004D4A3F">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3A7DCE99" w14:textId="77777777" w:rsidR="007D277A" w:rsidRDefault="007D277A" w:rsidP="00A51E00">
            <w:pPr>
              <w:rPr>
                <w:rFonts w:cstheme="minorHAnsi"/>
                <w:sz w:val="21"/>
                <w:szCs w:val="21"/>
              </w:rPr>
            </w:pPr>
          </w:p>
          <w:p w14:paraId="7E0F483B" w14:textId="26CF8D05" w:rsidR="006B0AEE" w:rsidRPr="00206D77" w:rsidRDefault="006B0AEE" w:rsidP="00A51E00">
            <w:pPr>
              <w:rPr>
                <w:rFonts w:cstheme="minorHAnsi"/>
                <w:sz w:val="21"/>
                <w:szCs w:val="21"/>
              </w:rPr>
            </w:pPr>
            <w:r>
              <w:rPr>
                <w:rFonts w:cstheme="minorHAnsi"/>
                <w:sz w:val="21"/>
                <w:szCs w:val="21"/>
              </w:rPr>
              <w:t>$172,621.78</w:t>
            </w:r>
          </w:p>
        </w:tc>
        <w:tc>
          <w:tcPr>
            <w:tcW w:w="1440" w:type="dxa"/>
          </w:tcPr>
          <w:p w14:paraId="2D35AB73" w14:textId="77777777" w:rsidR="007D277A" w:rsidRPr="00206D77" w:rsidRDefault="007D277A" w:rsidP="00A51E00">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1AF695DC" w14:textId="77777777" w:rsidR="007D277A" w:rsidRDefault="007D277A" w:rsidP="00A51E00">
            <w:pPr>
              <w:rPr>
                <w:rFonts w:cstheme="minorHAnsi"/>
                <w:sz w:val="21"/>
                <w:szCs w:val="21"/>
              </w:rPr>
            </w:pPr>
          </w:p>
          <w:p w14:paraId="2B52FC0B" w14:textId="44965568" w:rsidR="006B0AEE" w:rsidRPr="00206D77" w:rsidRDefault="006B0AEE" w:rsidP="00A51E00">
            <w:pPr>
              <w:rPr>
                <w:rFonts w:cstheme="minorHAnsi"/>
                <w:sz w:val="21"/>
                <w:szCs w:val="21"/>
              </w:rPr>
            </w:pPr>
            <w:r>
              <w:rPr>
                <w:rFonts w:cstheme="minorHAnsi"/>
                <w:sz w:val="21"/>
                <w:szCs w:val="21"/>
              </w:rPr>
              <w:t>Faculty Laptops and Docking Stations</w:t>
            </w:r>
          </w:p>
        </w:tc>
      </w:tr>
      <w:tr w:rsidR="003860CC" w:rsidRPr="00B0429C" w14:paraId="00EE2D99" w14:textId="77777777" w:rsidTr="004D4A3F">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042FA51C" w14:textId="7E3C63CB" w:rsidR="007D277A" w:rsidRPr="00206D77" w:rsidRDefault="007D277A" w:rsidP="00A51E00">
            <w:pPr>
              <w:rPr>
                <w:rFonts w:cstheme="minorHAnsi"/>
                <w:sz w:val="21"/>
                <w:szCs w:val="21"/>
              </w:rPr>
            </w:pP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6A84ADFD" w:rsidR="007D277A" w:rsidRPr="00206D77" w:rsidRDefault="007D277A" w:rsidP="00A51E00">
            <w:pPr>
              <w:rPr>
                <w:rFonts w:cstheme="minorHAnsi"/>
                <w:sz w:val="21"/>
                <w:szCs w:val="21"/>
              </w:rPr>
            </w:pPr>
          </w:p>
        </w:tc>
      </w:tr>
      <w:tr w:rsidR="003860CC" w:rsidRPr="00B0429C" w14:paraId="276F8753" w14:textId="77777777" w:rsidTr="004D4A3F">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004D4A3F">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004D4A3F">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20ABE6AB" w14:textId="77777777" w:rsidR="007D277A" w:rsidRPr="00206D77" w:rsidRDefault="007D277A" w:rsidP="00A51E00">
            <w:pP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4D4A3F" w:rsidRPr="00B0429C" w14:paraId="2046ED9F" w14:textId="77777777" w:rsidTr="00F95BAB">
        <w:trPr>
          <w:trHeight w:val="403"/>
        </w:trPr>
        <w:tc>
          <w:tcPr>
            <w:tcW w:w="6117" w:type="dxa"/>
            <w:shd w:val="clear" w:color="auto" w:fill="auto"/>
          </w:tcPr>
          <w:p w14:paraId="54533AE1" w14:textId="1C6FE727" w:rsidR="004D4A3F" w:rsidRDefault="004D4A3F" w:rsidP="004D4A3F">
            <w:pPr>
              <w:tabs>
                <w:tab w:val="center" w:pos="1599"/>
              </w:tabs>
              <w:rPr>
                <w:rFonts w:cstheme="minorHAnsi"/>
                <w:sz w:val="21"/>
                <w:szCs w:val="21"/>
              </w:rPr>
            </w:pPr>
            <w:r w:rsidRPr="0017254D">
              <w:rPr>
                <w:rFonts w:cstheme="minorHAnsi"/>
                <w:sz w:val="21"/>
                <w:szCs w:val="21"/>
              </w:rPr>
              <w:lastRenderedPageBreak/>
              <w:t>Campus safety and operations</w:t>
            </w:r>
            <w:r w:rsidR="008D3C31">
              <w:rPr>
                <w:rFonts w:cstheme="minorHAnsi"/>
                <w:sz w:val="21"/>
                <w:szCs w:val="21"/>
              </w:rPr>
              <w:t>.</w:t>
            </w:r>
            <w:r w:rsidR="00B5695D" w:rsidRPr="0017254D">
              <w:rPr>
                <w:rStyle w:val="FootnoteReference"/>
                <w:rFonts w:cstheme="minorHAnsi"/>
                <w:sz w:val="21"/>
                <w:szCs w:val="21"/>
              </w:rPr>
              <w:footnoteReference w:id="3"/>
            </w:r>
          </w:p>
        </w:tc>
        <w:tc>
          <w:tcPr>
            <w:tcW w:w="1887" w:type="dxa"/>
            <w:shd w:val="clear" w:color="auto" w:fill="auto"/>
          </w:tcPr>
          <w:p w14:paraId="1806B6B0" w14:textId="77777777" w:rsidR="004D4A3F" w:rsidRPr="00206D77" w:rsidRDefault="004D4A3F" w:rsidP="004D4A3F">
            <w:pPr>
              <w:rPr>
                <w:rFonts w:cstheme="minorHAnsi"/>
                <w:sz w:val="21"/>
                <w:szCs w:val="21"/>
              </w:rPr>
            </w:pPr>
          </w:p>
        </w:tc>
        <w:tc>
          <w:tcPr>
            <w:tcW w:w="1440" w:type="dxa"/>
          </w:tcPr>
          <w:p w14:paraId="549B3575" w14:textId="77777777" w:rsidR="004D4A3F" w:rsidRPr="00206D77" w:rsidRDefault="004D4A3F" w:rsidP="004D4A3F">
            <w:pPr>
              <w:rPr>
                <w:rFonts w:cstheme="minorHAnsi"/>
                <w:sz w:val="21"/>
                <w:szCs w:val="21"/>
              </w:rPr>
            </w:pPr>
          </w:p>
        </w:tc>
        <w:tc>
          <w:tcPr>
            <w:tcW w:w="1440" w:type="dxa"/>
          </w:tcPr>
          <w:p w14:paraId="615EBA32" w14:textId="77777777" w:rsidR="004D4A3F" w:rsidRPr="00206D77" w:rsidRDefault="004D4A3F" w:rsidP="004D4A3F">
            <w:pPr>
              <w:rPr>
                <w:rFonts w:cstheme="minorHAnsi"/>
                <w:sz w:val="21"/>
                <w:szCs w:val="21"/>
              </w:rPr>
            </w:pPr>
          </w:p>
        </w:tc>
        <w:tc>
          <w:tcPr>
            <w:tcW w:w="3516" w:type="dxa"/>
            <w:shd w:val="clear" w:color="auto" w:fill="auto"/>
          </w:tcPr>
          <w:p w14:paraId="0A19F133" w14:textId="77777777" w:rsidR="004D4A3F" w:rsidRPr="00206D77" w:rsidRDefault="004D4A3F" w:rsidP="004D4A3F">
            <w:pPr>
              <w:rPr>
                <w:rFonts w:cstheme="minorHAnsi"/>
                <w:sz w:val="21"/>
                <w:szCs w:val="21"/>
              </w:rPr>
            </w:pPr>
          </w:p>
        </w:tc>
      </w:tr>
      <w:tr w:rsidR="003860CC" w:rsidRPr="00B0429C" w14:paraId="54406B79" w14:textId="77777777" w:rsidTr="004D4A3F">
        <w:trPr>
          <w:trHeight w:val="350"/>
        </w:trPr>
        <w:tc>
          <w:tcPr>
            <w:tcW w:w="6117" w:type="dxa"/>
            <w:shd w:val="clear" w:color="auto" w:fill="auto"/>
          </w:tcPr>
          <w:p w14:paraId="3DFDEFC9" w14:textId="41238614" w:rsidR="007D277A" w:rsidRPr="0017254D" w:rsidDel="000711FF"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F5505A">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14:paraId="51E4D8F8" w14:textId="77777777" w:rsidR="007D277A" w:rsidRPr="00206D77" w:rsidRDefault="007D277A" w:rsidP="00A51E00">
            <w:pPr>
              <w:rPr>
                <w:rFonts w:cstheme="minorHAnsi"/>
                <w:sz w:val="21"/>
                <w:szCs w:val="21"/>
              </w:rPr>
            </w:pPr>
          </w:p>
        </w:tc>
        <w:tc>
          <w:tcPr>
            <w:tcW w:w="1440" w:type="dxa"/>
          </w:tcPr>
          <w:p w14:paraId="744DD604" w14:textId="77777777" w:rsidR="007D277A" w:rsidRPr="00206D77" w:rsidRDefault="007D277A" w:rsidP="00A51E00">
            <w:pPr>
              <w:rPr>
                <w:rFonts w:cstheme="minorHAnsi"/>
                <w:sz w:val="21"/>
                <w:szCs w:val="21"/>
              </w:rPr>
            </w:pPr>
          </w:p>
        </w:tc>
        <w:tc>
          <w:tcPr>
            <w:tcW w:w="1440" w:type="dxa"/>
          </w:tcPr>
          <w:p w14:paraId="71CAF7FE" w14:textId="77777777" w:rsidR="007D277A" w:rsidRPr="00206D77" w:rsidRDefault="007D277A" w:rsidP="00A51E00">
            <w:pPr>
              <w:rPr>
                <w:rFonts w:cstheme="minorHAnsi"/>
                <w:sz w:val="21"/>
                <w:szCs w:val="21"/>
              </w:rPr>
            </w:pPr>
          </w:p>
        </w:tc>
        <w:tc>
          <w:tcPr>
            <w:tcW w:w="3516" w:type="dxa"/>
            <w:shd w:val="clear" w:color="auto" w:fill="auto"/>
          </w:tcPr>
          <w:p w14:paraId="536491F6" w14:textId="3EC39F81" w:rsidR="007D277A" w:rsidRPr="00206D77" w:rsidRDefault="007D277A" w:rsidP="00A51E00">
            <w:pPr>
              <w:rPr>
                <w:rFonts w:cstheme="minorHAnsi"/>
                <w:sz w:val="21"/>
                <w:szCs w:val="21"/>
              </w:rPr>
            </w:pPr>
          </w:p>
        </w:tc>
      </w:tr>
      <w:tr w:rsidR="003860CC" w:rsidRPr="00B0429C" w14:paraId="6D490BC2" w14:textId="77777777" w:rsidTr="00D377C8">
        <w:trPr>
          <w:trHeight w:val="576"/>
        </w:trPr>
        <w:tc>
          <w:tcPr>
            <w:tcW w:w="6117" w:type="dxa"/>
          </w:tcPr>
          <w:p w14:paraId="4667EA62" w14:textId="3E01EBBA" w:rsidR="007D277A" w:rsidRPr="0017254D" w:rsidDel="000711FF" w:rsidRDefault="007D277A" w:rsidP="00A51E00">
            <w:pPr>
              <w:rPr>
                <w:rFonts w:cstheme="minorHAnsi"/>
                <w:b/>
                <w:bCs/>
                <w:sz w:val="21"/>
                <w:szCs w:val="21"/>
              </w:rPr>
            </w:pPr>
            <w:r w:rsidRPr="0017254D">
              <w:rPr>
                <w:rFonts w:cstheme="minorHAnsi"/>
                <w:sz w:val="21"/>
                <w:szCs w:val="21"/>
              </w:rPr>
              <w:t>Replacing lost revenue due to reduced enrollment</w:t>
            </w:r>
            <w:r w:rsidR="00D8285C">
              <w:rPr>
                <w:rFonts w:cstheme="minorHAnsi"/>
                <w:sz w:val="21"/>
                <w:szCs w:val="21"/>
              </w:rPr>
              <w:t>.</w:t>
            </w:r>
          </w:p>
        </w:tc>
        <w:tc>
          <w:tcPr>
            <w:tcW w:w="1887" w:type="dxa"/>
            <w:shd w:val="clear" w:color="auto" w:fill="7F7F7F" w:themeFill="text1" w:themeFillTint="80"/>
          </w:tcPr>
          <w:p w14:paraId="1B977AE2" w14:textId="2E73FC64" w:rsidR="007D277A" w:rsidRPr="00206D77" w:rsidRDefault="007D277A" w:rsidP="00A51E00">
            <w:pPr>
              <w:rPr>
                <w:rFonts w:cstheme="minorHAnsi"/>
                <w:sz w:val="21"/>
                <w:szCs w:val="21"/>
              </w:rPr>
            </w:pPr>
          </w:p>
        </w:tc>
        <w:tc>
          <w:tcPr>
            <w:tcW w:w="1440" w:type="dxa"/>
          </w:tcPr>
          <w:p w14:paraId="6674735D" w14:textId="77777777" w:rsidR="007D277A" w:rsidRPr="00206D77" w:rsidRDefault="007D277A" w:rsidP="00A51E00">
            <w:pPr>
              <w:rPr>
                <w:rFonts w:cstheme="minorHAnsi"/>
                <w:sz w:val="21"/>
                <w:szCs w:val="21"/>
              </w:rPr>
            </w:pPr>
          </w:p>
        </w:tc>
        <w:tc>
          <w:tcPr>
            <w:tcW w:w="1440" w:type="dxa"/>
          </w:tcPr>
          <w:p w14:paraId="0B04F62C" w14:textId="77777777" w:rsidR="007D277A" w:rsidRPr="00206D77" w:rsidRDefault="007D277A" w:rsidP="00A51E00">
            <w:pPr>
              <w:rPr>
                <w:rFonts w:cstheme="minorHAnsi"/>
                <w:sz w:val="21"/>
                <w:szCs w:val="21"/>
              </w:rPr>
            </w:pPr>
          </w:p>
        </w:tc>
        <w:tc>
          <w:tcPr>
            <w:tcW w:w="3516" w:type="dxa"/>
          </w:tcPr>
          <w:p w14:paraId="1D51FC4E" w14:textId="1298CD34" w:rsidR="007D277A" w:rsidRPr="00206D77" w:rsidRDefault="007D277A" w:rsidP="00A51E00">
            <w:pPr>
              <w:rPr>
                <w:rFonts w:cstheme="minorHAnsi"/>
                <w:sz w:val="21"/>
                <w:szCs w:val="21"/>
              </w:rPr>
            </w:pPr>
          </w:p>
        </w:tc>
      </w:tr>
      <w:tr w:rsidR="003860CC" w:rsidRPr="00B0429C" w14:paraId="29FCFE0A" w14:textId="77777777" w:rsidTr="004D4A3F">
        <w:trPr>
          <w:trHeight w:val="350"/>
        </w:trPr>
        <w:tc>
          <w:tcPr>
            <w:tcW w:w="6117" w:type="dxa"/>
          </w:tcPr>
          <w:p w14:paraId="2654FFFF" w14:textId="1BE704DE" w:rsidR="007D277A" w:rsidRPr="0017254D" w:rsidRDefault="007D277A" w:rsidP="00A51E00">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002524F6">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14:paraId="25EDB07B" w14:textId="77777777" w:rsidR="007D277A" w:rsidRPr="00206D77" w:rsidRDefault="007D277A" w:rsidP="00A51E00">
            <w:pPr>
              <w:rPr>
                <w:rFonts w:cstheme="minorHAnsi"/>
                <w:sz w:val="21"/>
                <w:szCs w:val="21"/>
              </w:rPr>
            </w:pPr>
          </w:p>
        </w:tc>
        <w:tc>
          <w:tcPr>
            <w:tcW w:w="1440" w:type="dxa"/>
          </w:tcPr>
          <w:p w14:paraId="29358BD2" w14:textId="77777777" w:rsidR="007D277A" w:rsidRPr="00206D77" w:rsidRDefault="007D277A" w:rsidP="00A51E00">
            <w:pPr>
              <w:rPr>
                <w:rFonts w:cstheme="minorHAnsi"/>
                <w:sz w:val="21"/>
                <w:szCs w:val="21"/>
              </w:rPr>
            </w:pPr>
          </w:p>
        </w:tc>
        <w:tc>
          <w:tcPr>
            <w:tcW w:w="1440" w:type="dxa"/>
          </w:tcPr>
          <w:p w14:paraId="28168D6E" w14:textId="77777777" w:rsidR="007D277A" w:rsidRPr="00206D77" w:rsidRDefault="007D277A" w:rsidP="00A51E00">
            <w:pPr>
              <w:rPr>
                <w:rFonts w:cstheme="minorHAnsi"/>
                <w:sz w:val="21"/>
                <w:szCs w:val="21"/>
              </w:rPr>
            </w:pPr>
          </w:p>
        </w:tc>
        <w:tc>
          <w:tcPr>
            <w:tcW w:w="3516" w:type="dxa"/>
          </w:tcPr>
          <w:p w14:paraId="2A98262B" w14:textId="2B00A7C8" w:rsidR="007D277A" w:rsidRPr="00206D77" w:rsidRDefault="007D277A" w:rsidP="00A51E00">
            <w:pPr>
              <w:rPr>
                <w:rFonts w:cstheme="minorHAnsi"/>
                <w:sz w:val="21"/>
                <w:szCs w:val="21"/>
              </w:rPr>
            </w:pPr>
          </w:p>
        </w:tc>
      </w:tr>
      <w:tr w:rsidR="003860CC" w:rsidRPr="00B0429C" w14:paraId="3D00A8FB" w14:textId="77777777" w:rsidTr="004D4A3F">
        <w:trPr>
          <w:trHeight w:val="350"/>
        </w:trPr>
        <w:tc>
          <w:tcPr>
            <w:tcW w:w="6117" w:type="dxa"/>
          </w:tcPr>
          <w:p w14:paraId="69AA84DF" w14:textId="4520E7FA" w:rsidR="007D277A" w:rsidRPr="0017254D" w:rsidRDefault="007D277A" w:rsidP="00D94B79">
            <w:pPr>
              <w:rPr>
                <w:rFonts w:cstheme="minorHAnsi"/>
                <w:sz w:val="21"/>
                <w:szCs w:val="21"/>
              </w:rPr>
            </w:pPr>
            <w:r w:rsidRPr="0017254D">
              <w:rPr>
                <w:rFonts w:cstheme="minorHAnsi"/>
                <w:sz w:val="21"/>
                <w:szCs w:val="21"/>
              </w:rPr>
              <w:t>Purchasing faculty and staff training in online instruction</w:t>
            </w:r>
            <w:r w:rsidR="00E81960">
              <w:rPr>
                <w:rFonts w:cstheme="minorHAnsi"/>
                <w:sz w:val="21"/>
                <w:szCs w:val="21"/>
              </w:rPr>
              <w:t>;</w:t>
            </w:r>
            <w:r w:rsidR="00BA2237">
              <w:rPr>
                <w:rFonts w:cstheme="minorHAnsi"/>
                <w:sz w:val="21"/>
                <w:szCs w:val="21"/>
              </w:rPr>
              <w:t xml:space="preserve"> </w:t>
            </w:r>
            <w:r w:rsidR="007612B2">
              <w:rPr>
                <w:rFonts w:cstheme="minorHAnsi"/>
                <w:sz w:val="21"/>
                <w:szCs w:val="21"/>
              </w:rPr>
              <w:t>or</w:t>
            </w:r>
            <w:r w:rsidR="00261158">
              <w:rPr>
                <w:rFonts w:cstheme="minorHAnsi"/>
                <w:sz w:val="21"/>
                <w:szCs w:val="21"/>
              </w:rPr>
              <w:t xml:space="preserve"> paying additional funds to staff</w:t>
            </w:r>
            <w:r w:rsidR="007612B2">
              <w:rPr>
                <w:rFonts w:cstheme="minorHAnsi"/>
                <w:sz w:val="21"/>
                <w:szCs w:val="21"/>
              </w:rPr>
              <w:t xml:space="preserve"> </w:t>
            </w:r>
            <w:r w:rsidR="007612B2" w:rsidRPr="007612B2">
              <w:rPr>
                <w:rFonts w:cstheme="minorHAnsi"/>
                <w:sz w:val="21"/>
                <w:szCs w:val="21"/>
              </w:rPr>
              <w:t>who are providing training in addition to their regular job responsibilities</w:t>
            </w:r>
            <w:r w:rsidR="005C43BA">
              <w:rPr>
                <w:rFonts w:cstheme="minorHAnsi"/>
                <w:sz w:val="21"/>
                <w:szCs w:val="21"/>
              </w:rPr>
              <w:t>.</w:t>
            </w:r>
          </w:p>
        </w:tc>
        <w:tc>
          <w:tcPr>
            <w:tcW w:w="1887" w:type="dxa"/>
          </w:tcPr>
          <w:p w14:paraId="4DB8448A" w14:textId="77777777" w:rsidR="007D277A" w:rsidRPr="00206D77" w:rsidRDefault="007D277A" w:rsidP="00A51E00">
            <w:pPr>
              <w:rPr>
                <w:rFonts w:cstheme="minorHAnsi"/>
                <w:sz w:val="21"/>
                <w:szCs w:val="21"/>
              </w:rPr>
            </w:pPr>
          </w:p>
        </w:tc>
        <w:tc>
          <w:tcPr>
            <w:tcW w:w="1440" w:type="dxa"/>
          </w:tcPr>
          <w:p w14:paraId="210749F4" w14:textId="77777777" w:rsidR="007D277A" w:rsidRPr="00206D77" w:rsidRDefault="007D277A" w:rsidP="00A51E00">
            <w:pPr>
              <w:rPr>
                <w:rFonts w:cstheme="minorHAnsi"/>
                <w:sz w:val="21"/>
                <w:szCs w:val="21"/>
              </w:rPr>
            </w:pPr>
          </w:p>
        </w:tc>
        <w:tc>
          <w:tcPr>
            <w:tcW w:w="1440" w:type="dxa"/>
          </w:tcPr>
          <w:p w14:paraId="1F9B9E8A" w14:textId="77777777" w:rsidR="007D277A" w:rsidRPr="00206D77" w:rsidRDefault="007D277A" w:rsidP="00A51E00">
            <w:pPr>
              <w:rPr>
                <w:rFonts w:cstheme="minorHAnsi"/>
                <w:sz w:val="21"/>
                <w:szCs w:val="21"/>
              </w:rPr>
            </w:pPr>
          </w:p>
        </w:tc>
        <w:tc>
          <w:tcPr>
            <w:tcW w:w="3516" w:type="dxa"/>
          </w:tcPr>
          <w:p w14:paraId="312A40B2" w14:textId="043C7D32" w:rsidR="007D277A" w:rsidRPr="00206D77" w:rsidRDefault="007D277A" w:rsidP="00A51E00">
            <w:pPr>
              <w:rPr>
                <w:rFonts w:cstheme="minorHAnsi"/>
                <w:sz w:val="21"/>
                <w:szCs w:val="21"/>
              </w:rPr>
            </w:pPr>
          </w:p>
        </w:tc>
      </w:tr>
      <w:tr w:rsidR="003860CC" w:rsidRPr="00B0429C" w14:paraId="32E8CDA2" w14:textId="77777777" w:rsidTr="004D4A3F">
        <w:trPr>
          <w:trHeight w:val="350"/>
        </w:trPr>
        <w:tc>
          <w:tcPr>
            <w:tcW w:w="6117" w:type="dxa"/>
          </w:tcPr>
          <w:p w14:paraId="5D5F877D" w14:textId="64378978" w:rsidR="007D277A" w:rsidRPr="0017254D"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191DDE">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4B9CDE50" w14:textId="49943D08" w:rsidR="007D277A" w:rsidRDefault="003D0142" w:rsidP="00A51E00">
            <w:pPr>
              <w:rPr>
                <w:rFonts w:cstheme="minorHAnsi"/>
                <w:sz w:val="21"/>
                <w:szCs w:val="21"/>
              </w:rPr>
            </w:pPr>
            <w:r>
              <w:rPr>
                <w:rFonts w:cstheme="minorHAnsi"/>
                <w:sz w:val="21"/>
                <w:szCs w:val="21"/>
              </w:rPr>
              <w:t>$537,697.09</w:t>
            </w:r>
          </w:p>
          <w:p w14:paraId="34DDAC3D" w14:textId="15C542B5" w:rsidR="00A81E47" w:rsidRPr="00206D77" w:rsidRDefault="00A81E47" w:rsidP="00A51E00">
            <w:pPr>
              <w:rPr>
                <w:rFonts w:cstheme="minorHAnsi"/>
                <w:sz w:val="21"/>
                <w:szCs w:val="21"/>
              </w:rPr>
            </w:pPr>
          </w:p>
        </w:tc>
        <w:tc>
          <w:tcPr>
            <w:tcW w:w="1440" w:type="dxa"/>
          </w:tcPr>
          <w:p w14:paraId="15FC4F6C" w14:textId="77777777" w:rsidR="007D277A" w:rsidRPr="00206D77" w:rsidRDefault="007D277A" w:rsidP="00A51E00">
            <w:pPr>
              <w:rPr>
                <w:rFonts w:cstheme="minorHAnsi"/>
                <w:sz w:val="21"/>
                <w:szCs w:val="21"/>
              </w:rPr>
            </w:pPr>
          </w:p>
        </w:tc>
        <w:tc>
          <w:tcPr>
            <w:tcW w:w="1440" w:type="dxa"/>
          </w:tcPr>
          <w:p w14:paraId="02D58DF5" w14:textId="77777777" w:rsidR="007D277A" w:rsidRPr="00206D77" w:rsidRDefault="007D277A" w:rsidP="00A51E00">
            <w:pPr>
              <w:rPr>
                <w:rFonts w:cstheme="minorHAnsi"/>
                <w:sz w:val="21"/>
                <w:szCs w:val="21"/>
              </w:rPr>
            </w:pPr>
          </w:p>
        </w:tc>
        <w:tc>
          <w:tcPr>
            <w:tcW w:w="3516" w:type="dxa"/>
          </w:tcPr>
          <w:p w14:paraId="6123C6A6" w14:textId="77777777" w:rsidR="003D0142" w:rsidRDefault="000811AE" w:rsidP="00A51E00">
            <w:pPr>
              <w:rPr>
                <w:rFonts w:cstheme="minorHAnsi"/>
                <w:sz w:val="21"/>
                <w:szCs w:val="21"/>
              </w:rPr>
            </w:pPr>
            <w:r>
              <w:rPr>
                <w:rFonts w:cstheme="minorHAnsi"/>
                <w:sz w:val="21"/>
                <w:szCs w:val="21"/>
              </w:rPr>
              <w:t>Learning Management System lockdown browser for se</w:t>
            </w:r>
            <w:r w:rsidR="003D0142">
              <w:rPr>
                <w:rFonts w:cstheme="minorHAnsi"/>
                <w:sz w:val="21"/>
                <w:szCs w:val="21"/>
              </w:rPr>
              <w:t>curing online platform ($7695)</w:t>
            </w:r>
          </w:p>
          <w:p w14:paraId="698D4612" w14:textId="77777777" w:rsidR="003D0142" w:rsidRDefault="000811AE" w:rsidP="00A51E00">
            <w:pPr>
              <w:rPr>
                <w:rFonts w:cstheme="minorHAnsi"/>
                <w:sz w:val="21"/>
                <w:szCs w:val="21"/>
              </w:rPr>
            </w:pPr>
            <w:r>
              <w:rPr>
                <w:rFonts w:cstheme="minorHAnsi"/>
                <w:sz w:val="21"/>
                <w:szCs w:val="21"/>
              </w:rPr>
              <w:t xml:space="preserve">Fiber upgrade to network infrastructure to support efficiency </w:t>
            </w:r>
            <w:r w:rsidR="003D0142">
              <w:rPr>
                <w:rFonts w:cstheme="minorHAnsi"/>
                <w:sz w:val="21"/>
                <w:szCs w:val="21"/>
              </w:rPr>
              <w:t xml:space="preserve">and availability ($81,246) </w:t>
            </w:r>
          </w:p>
          <w:p w14:paraId="49BFF1E6" w14:textId="77777777" w:rsidR="007D277A" w:rsidRDefault="003D0142" w:rsidP="00A51E00">
            <w:pPr>
              <w:rPr>
                <w:rFonts w:cstheme="minorHAnsi"/>
                <w:sz w:val="21"/>
                <w:szCs w:val="21"/>
              </w:rPr>
            </w:pPr>
            <w:r>
              <w:rPr>
                <w:rFonts w:cstheme="minorHAnsi"/>
                <w:sz w:val="21"/>
                <w:szCs w:val="21"/>
              </w:rPr>
              <w:t>N</w:t>
            </w:r>
            <w:r w:rsidR="000811AE">
              <w:rPr>
                <w:rFonts w:cstheme="minorHAnsi"/>
                <w:sz w:val="21"/>
                <w:szCs w:val="21"/>
              </w:rPr>
              <w:t>etwork switch upgrade to su</w:t>
            </w:r>
            <w:r>
              <w:rPr>
                <w:rFonts w:cstheme="minorHAnsi"/>
                <w:sz w:val="21"/>
                <w:szCs w:val="21"/>
              </w:rPr>
              <w:t>pport reliability ($429,589.70)</w:t>
            </w:r>
          </w:p>
          <w:p w14:paraId="3725743B" w14:textId="7E7D890F" w:rsidR="003D0142" w:rsidRPr="00206D77" w:rsidRDefault="003D0142" w:rsidP="00A51E00">
            <w:pPr>
              <w:rPr>
                <w:rFonts w:cstheme="minorHAnsi"/>
                <w:sz w:val="21"/>
                <w:szCs w:val="21"/>
              </w:rPr>
            </w:pPr>
            <w:r>
              <w:rPr>
                <w:rFonts w:cstheme="minorHAnsi"/>
                <w:sz w:val="21"/>
                <w:szCs w:val="21"/>
              </w:rPr>
              <w:t>Zoom Video online audio and web conferencing platform (19,166.39)</w:t>
            </w:r>
          </w:p>
        </w:tc>
      </w:tr>
      <w:tr w:rsidR="003860CC" w:rsidRPr="00B0429C" w14:paraId="540AB645" w14:textId="77777777" w:rsidTr="00D377C8">
        <w:trPr>
          <w:trHeight w:val="720"/>
        </w:trPr>
        <w:tc>
          <w:tcPr>
            <w:tcW w:w="6117" w:type="dxa"/>
          </w:tcPr>
          <w:p w14:paraId="5E5E266D" w14:textId="1689B82E" w:rsidR="007D277A" w:rsidRPr="0017254D" w:rsidRDefault="007D277A" w:rsidP="00A51E00">
            <w:pPr>
              <w:rPr>
                <w:rFonts w:cstheme="minorHAnsi"/>
                <w:b/>
                <w:bCs/>
                <w:sz w:val="21"/>
                <w:szCs w:val="21"/>
              </w:rPr>
            </w:pPr>
            <w:r w:rsidRPr="0017254D">
              <w:rPr>
                <w:rFonts w:cstheme="minorHAnsi"/>
                <w:sz w:val="21"/>
                <w:szCs w:val="21"/>
              </w:rPr>
              <w:lastRenderedPageBreak/>
              <w:t>Other Use</w:t>
            </w:r>
            <w:r w:rsidR="003B219A" w:rsidRPr="0017254D">
              <w:rPr>
                <w:rFonts w:cstheme="minorHAnsi"/>
                <w:sz w:val="21"/>
                <w:szCs w:val="21"/>
              </w:rPr>
              <w:t>s</w:t>
            </w:r>
            <w:r w:rsidRPr="0017254D">
              <w:rPr>
                <w:rFonts w:cstheme="minorHAnsi"/>
                <w:sz w:val="21"/>
                <w:szCs w:val="21"/>
              </w:rPr>
              <w:t xml:space="preserve"> of </w:t>
            </w:r>
            <w:r w:rsidR="00A206BF">
              <w:rPr>
                <w:rFonts w:cstheme="minorHAnsi"/>
                <w:sz w:val="21"/>
                <w:szCs w:val="21"/>
              </w:rPr>
              <w:t>(a)(1) Institutional</w:t>
            </w:r>
            <w:r w:rsidR="00BB1516">
              <w:rPr>
                <w:rFonts w:cstheme="minorHAnsi"/>
                <w:sz w:val="21"/>
                <w:szCs w:val="21"/>
              </w:rPr>
              <w:t xml:space="preserve"> Portion</w:t>
            </w:r>
            <w:r w:rsidR="00A206BF">
              <w:rPr>
                <w:rFonts w:cstheme="minorHAnsi"/>
                <w:sz w:val="21"/>
                <w:szCs w:val="21"/>
              </w:rPr>
              <w:t xml:space="preserve"> </w:t>
            </w:r>
            <w:r w:rsidR="00BE3086">
              <w:rPr>
                <w:rFonts w:cstheme="minorHAnsi"/>
                <w:sz w:val="21"/>
                <w:szCs w:val="21"/>
              </w:rPr>
              <w:t>f</w:t>
            </w:r>
            <w:r w:rsidRPr="0017254D">
              <w:rPr>
                <w:rFonts w:cstheme="minorHAnsi"/>
                <w:sz w:val="21"/>
                <w:szCs w:val="21"/>
              </w:rPr>
              <w:t>unds</w:t>
            </w:r>
            <w:r w:rsidR="00D8285C">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77777777" w:rsidR="007D277A" w:rsidRPr="00206D77" w:rsidRDefault="007D277A" w:rsidP="00A51E00">
            <w:pPr>
              <w:rPr>
                <w:rFonts w:cstheme="minorHAnsi"/>
                <w:sz w:val="21"/>
                <w:szCs w:val="21"/>
                <w:highlight w:val="green"/>
              </w:rPr>
            </w:pPr>
          </w:p>
        </w:tc>
        <w:tc>
          <w:tcPr>
            <w:tcW w:w="1440" w:type="dxa"/>
            <w:shd w:val="clear" w:color="auto" w:fill="7F7F7F" w:themeFill="text1" w:themeFillTint="80"/>
          </w:tcPr>
          <w:p w14:paraId="223F472E" w14:textId="77777777" w:rsidR="007D277A" w:rsidRPr="00206D77" w:rsidRDefault="007D277A" w:rsidP="00A51E00">
            <w:pPr>
              <w:rPr>
                <w:rFonts w:cstheme="minorHAnsi"/>
                <w:sz w:val="21"/>
                <w:szCs w:val="21"/>
              </w:rPr>
            </w:pPr>
          </w:p>
        </w:tc>
        <w:tc>
          <w:tcPr>
            <w:tcW w:w="1440" w:type="dxa"/>
            <w:shd w:val="clear" w:color="auto" w:fill="7F7F7F" w:themeFill="text1" w:themeFillTint="80"/>
          </w:tcPr>
          <w:p w14:paraId="3A87E297" w14:textId="77777777" w:rsidR="007D277A" w:rsidRPr="00206D77" w:rsidRDefault="007D277A" w:rsidP="00A51E00">
            <w:pPr>
              <w:rPr>
                <w:rFonts w:cstheme="minorHAnsi"/>
                <w:sz w:val="21"/>
                <w:szCs w:val="21"/>
              </w:rPr>
            </w:pPr>
          </w:p>
        </w:tc>
        <w:tc>
          <w:tcPr>
            <w:tcW w:w="3516" w:type="dxa"/>
          </w:tcPr>
          <w:p w14:paraId="3FE1C9E2" w14:textId="36E4436C" w:rsidR="007D277A" w:rsidRPr="00206D77" w:rsidRDefault="007D277A" w:rsidP="00A51E00">
            <w:pPr>
              <w:rPr>
                <w:rFonts w:cstheme="minorHAnsi"/>
                <w:sz w:val="21"/>
                <w:szCs w:val="21"/>
              </w:rPr>
            </w:pPr>
          </w:p>
        </w:tc>
      </w:tr>
      <w:tr w:rsidR="003860CC" w:rsidRPr="00B0429C" w14:paraId="5A596293" w14:textId="77777777" w:rsidTr="00D377C8">
        <w:trPr>
          <w:trHeight w:val="720"/>
        </w:trPr>
        <w:tc>
          <w:tcPr>
            <w:tcW w:w="6117" w:type="dxa"/>
          </w:tcPr>
          <w:p w14:paraId="7E3A2C9D" w14:textId="7D32CA56" w:rsidR="00A206BF" w:rsidRDefault="00A206BF" w:rsidP="007D277A">
            <w:pPr>
              <w:rPr>
                <w:rFonts w:cstheme="minorHAnsi"/>
                <w:b/>
                <w:bCs/>
                <w:sz w:val="21"/>
                <w:szCs w:val="21"/>
              </w:rPr>
            </w:pPr>
            <w:r w:rsidRPr="0017254D">
              <w:rPr>
                <w:rFonts w:cstheme="minorHAnsi"/>
                <w:sz w:val="21"/>
                <w:szCs w:val="21"/>
              </w:rPr>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00D8285C">
              <w:rPr>
                <w:rFonts w:cstheme="minorHAnsi"/>
                <w:sz w:val="21"/>
                <w:szCs w:val="21"/>
              </w:rPr>
              <w:t>.</w:t>
            </w:r>
            <w:r w:rsidRPr="0017254D">
              <w:rPr>
                <w:rStyle w:val="FootnoteReference"/>
                <w:rFonts w:cstheme="minorHAnsi"/>
                <w:sz w:val="21"/>
                <w:szCs w:val="21"/>
              </w:rPr>
              <w:footnoteReference w:id="6"/>
            </w:r>
          </w:p>
        </w:tc>
        <w:tc>
          <w:tcPr>
            <w:tcW w:w="1887" w:type="dxa"/>
            <w:shd w:val="clear" w:color="auto" w:fill="7F7F7F" w:themeFill="text1" w:themeFillTint="80"/>
          </w:tcPr>
          <w:p w14:paraId="18CE8F27" w14:textId="77777777" w:rsidR="00A206BF" w:rsidRPr="00206D77" w:rsidRDefault="00A206BF" w:rsidP="00A51E00">
            <w:pPr>
              <w:rPr>
                <w:rFonts w:cstheme="minorHAnsi"/>
                <w:sz w:val="21"/>
                <w:szCs w:val="21"/>
                <w:highlight w:val="green"/>
              </w:rPr>
            </w:pPr>
          </w:p>
        </w:tc>
        <w:tc>
          <w:tcPr>
            <w:tcW w:w="1440" w:type="dxa"/>
          </w:tcPr>
          <w:p w14:paraId="4756986B" w14:textId="77777777" w:rsidR="00A206BF" w:rsidRPr="00206D77" w:rsidRDefault="00A206BF" w:rsidP="00A51E00">
            <w:pPr>
              <w:rPr>
                <w:rFonts w:cstheme="minorHAnsi"/>
                <w:sz w:val="21"/>
                <w:szCs w:val="21"/>
              </w:rPr>
            </w:pPr>
          </w:p>
        </w:tc>
        <w:tc>
          <w:tcPr>
            <w:tcW w:w="1440" w:type="dxa"/>
          </w:tcPr>
          <w:p w14:paraId="60222520" w14:textId="77777777" w:rsidR="00A206BF" w:rsidRPr="00206D77" w:rsidRDefault="00A206BF" w:rsidP="00A51E00">
            <w:pPr>
              <w:rPr>
                <w:rFonts w:cstheme="minorHAnsi"/>
                <w:sz w:val="21"/>
                <w:szCs w:val="21"/>
              </w:rPr>
            </w:pPr>
          </w:p>
        </w:tc>
        <w:tc>
          <w:tcPr>
            <w:tcW w:w="3516" w:type="dxa"/>
          </w:tcPr>
          <w:p w14:paraId="18F717D1" w14:textId="77777777" w:rsidR="00A206BF" w:rsidRPr="00206D77" w:rsidRDefault="00A206BF" w:rsidP="00A51E00">
            <w:pPr>
              <w:rPr>
                <w:rFonts w:cstheme="minorHAnsi"/>
                <w:sz w:val="21"/>
                <w:szCs w:val="21"/>
              </w:rPr>
            </w:pPr>
          </w:p>
        </w:tc>
      </w:tr>
      <w:tr w:rsidR="003860CC" w:rsidRPr="00B0429C" w14:paraId="05617E1D" w14:textId="77777777" w:rsidTr="004D4A3F">
        <w:trPr>
          <w:trHeight w:val="350"/>
        </w:trPr>
        <w:tc>
          <w:tcPr>
            <w:tcW w:w="6117" w:type="dxa"/>
          </w:tcPr>
          <w:p w14:paraId="3F1A5243" w14:textId="71BE2C52" w:rsidR="007D277A" w:rsidRPr="0017254D" w:rsidRDefault="002A7004" w:rsidP="007D277A">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1887" w:type="dxa"/>
            <w:shd w:val="clear" w:color="auto" w:fill="auto"/>
          </w:tcPr>
          <w:p w14:paraId="6FD2A69C" w14:textId="612E2C6E" w:rsidR="007D277A" w:rsidRPr="00206D77" w:rsidRDefault="000811AE" w:rsidP="00A51E00">
            <w:pPr>
              <w:rPr>
                <w:rFonts w:cstheme="minorHAnsi"/>
                <w:b/>
                <w:bCs/>
                <w:sz w:val="21"/>
                <w:szCs w:val="21"/>
                <w:highlight w:val="green"/>
              </w:rPr>
            </w:pPr>
            <w:r>
              <w:rPr>
                <w:rFonts w:cstheme="minorHAnsi"/>
                <w:b/>
                <w:bCs/>
                <w:sz w:val="21"/>
                <w:szCs w:val="21"/>
              </w:rPr>
              <w:t>$761,532.67</w:t>
            </w:r>
          </w:p>
        </w:tc>
        <w:tc>
          <w:tcPr>
            <w:tcW w:w="1440" w:type="dxa"/>
          </w:tcPr>
          <w:p w14:paraId="713D332E" w14:textId="1E8D26C9" w:rsidR="007D277A" w:rsidRPr="00206D77" w:rsidRDefault="007D277A" w:rsidP="00A51E00">
            <w:pPr>
              <w:rPr>
                <w:rFonts w:cstheme="minorHAnsi"/>
                <w:b/>
                <w:bCs/>
                <w:sz w:val="21"/>
                <w:szCs w:val="21"/>
              </w:rPr>
            </w:pPr>
          </w:p>
        </w:tc>
        <w:tc>
          <w:tcPr>
            <w:tcW w:w="1440" w:type="dxa"/>
          </w:tcPr>
          <w:p w14:paraId="1FC8414E" w14:textId="77777777" w:rsidR="007D277A" w:rsidRPr="00206D77" w:rsidRDefault="007D277A" w:rsidP="00A51E00">
            <w:pPr>
              <w:rPr>
                <w:rFonts w:cstheme="minorHAnsi"/>
                <w:b/>
                <w:bCs/>
                <w:sz w:val="21"/>
                <w:szCs w:val="21"/>
              </w:rPr>
            </w:pPr>
          </w:p>
        </w:tc>
        <w:tc>
          <w:tcPr>
            <w:tcW w:w="3516" w:type="dxa"/>
            <w:shd w:val="clear" w:color="auto" w:fill="7F7F7F" w:themeFill="text1" w:themeFillTint="80"/>
          </w:tcPr>
          <w:p w14:paraId="7F4E9971" w14:textId="0A0C954C" w:rsidR="007D277A" w:rsidRPr="00206D77" w:rsidRDefault="007D277A" w:rsidP="00A51E00">
            <w:pPr>
              <w:rPr>
                <w:rFonts w:cstheme="minorHAnsi"/>
                <w:sz w:val="21"/>
                <w:szCs w:val="21"/>
              </w:rPr>
            </w:pPr>
          </w:p>
        </w:tc>
      </w:tr>
      <w:tr w:rsidR="007D277A" w:rsidRPr="00B0429C" w14:paraId="353B87B4" w14:textId="77777777" w:rsidTr="004D4A3F">
        <w:trPr>
          <w:trHeight w:val="350"/>
        </w:trPr>
        <w:tc>
          <w:tcPr>
            <w:tcW w:w="6117" w:type="dxa"/>
          </w:tcPr>
          <w:p w14:paraId="0FFAA1EE" w14:textId="50636930" w:rsidR="007D277A" w:rsidRPr="0017254D" w:rsidDel="00217655" w:rsidRDefault="007D277A" w:rsidP="007D277A">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14:paraId="50E9D274" w14:textId="5E68F4A8" w:rsidR="007D277A" w:rsidRPr="00616126" w:rsidRDefault="009E7AEC" w:rsidP="00A51E00">
            <w:pPr>
              <w:rPr>
                <w:rFonts w:cstheme="minorHAnsi"/>
                <w:b/>
                <w:bCs/>
                <w:sz w:val="21"/>
                <w:szCs w:val="21"/>
              </w:rPr>
            </w:pPr>
            <w:r>
              <w:rPr>
                <w:rFonts w:cstheme="minorHAnsi"/>
                <w:b/>
                <w:bCs/>
                <w:sz w:val="21"/>
                <w:szCs w:val="21"/>
              </w:rPr>
              <w:t>$761,532.67</w:t>
            </w:r>
          </w:p>
        </w:tc>
      </w:tr>
    </w:tbl>
    <w:p w14:paraId="3490C622" w14:textId="2AE691C4" w:rsidR="003E1C31" w:rsidRPr="001F229A" w:rsidRDefault="003E1C31" w:rsidP="00486E78">
      <w:pPr>
        <w:tabs>
          <w:tab w:val="left" w:pos="720"/>
        </w:tabs>
      </w:pPr>
      <w:r w:rsidRPr="001F229A">
        <w:rPr>
          <w:b/>
          <w:bCs/>
        </w:rPr>
        <w:t>Form Instructions</w:t>
      </w:r>
    </w:p>
    <w:p w14:paraId="3D37715B" w14:textId="41C7D0C4"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14:paraId="641C8EEF" w14:textId="6CFF959D" w:rsidR="00A51473" w:rsidRDefault="00374A45" w:rsidP="00486E78">
      <w:pPr>
        <w:tabs>
          <w:tab w:val="left" w:pos="720"/>
        </w:tabs>
      </w:pPr>
      <w:r w:rsidRPr="00CE53E6">
        <w:rPr>
          <w:i/>
          <w:iCs/>
          <w:u w:val="single"/>
        </w:rPr>
        <w:lastRenderedPageBreak/>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expenditures from the date of their first HEERF award through September 30, 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65CA4BC4"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7"/>
      <w:headerReference w:type="default" r:id="rId8"/>
      <w:foot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E4D1" w14:textId="77777777" w:rsidR="00022633" w:rsidRDefault="00022633" w:rsidP="004F7FDE">
      <w:pPr>
        <w:spacing w:after="0" w:line="240" w:lineRule="auto"/>
      </w:pPr>
      <w:r>
        <w:separator/>
      </w:r>
    </w:p>
  </w:endnote>
  <w:endnote w:type="continuationSeparator" w:id="0">
    <w:p w14:paraId="0AB0A630" w14:textId="77777777" w:rsidR="00022633" w:rsidRDefault="00022633" w:rsidP="004F7FDE">
      <w:pPr>
        <w:spacing w:after="0" w:line="240" w:lineRule="auto"/>
      </w:pPr>
      <w:r>
        <w:continuationSeparator/>
      </w:r>
    </w:p>
  </w:endnote>
  <w:endnote w:type="continuationNotice" w:id="1">
    <w:p w14:paraId="0D377B8E" w14:textId="77777777" w:rsidR="00022633" w:rsidRDefault="00022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22DC" w14:textId="1C90EDBA"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53DC3A"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F34EF2">
          <w:rPr>
            <w:noProof/>
          </w:rPr>
          <w:t>1</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EE591" w14:textId="77777777" w:rsidR="00022633" w:rsidRPr="00766F4C" w:rsidRDefault="00022633" w:rsidP="004F7FDE">
      <w:pPr>
        <w:spacing w:after="0" w:line="240" w:lineRule="auto"/>
        <w:rPr>
          <w:sz w:val="20"/>
        </w:rPr>
      </w:pPr>
      <w:r w:rsidRPr="00766F4C">
        <w:rPr>
          <w:sz w:val="20"/>
        </w:rPr>
        <w:separator/>
      </w:r>
    </w:p>
  </w:footnote>
  <w:footnote w:type="continuationSeparator" w:id="0">
    <w:p w14:paraId="010F19F6" w14:textId="77777777" w:rsidR="00022633" w:rsidRDefault="00022633" w:rsidP="004F7FDE">
      <w:pPr>
        <w:spacing w:after="0" w:line="240" w:lineRule="auto"/>
      </w:pPr>
      <w:r>
        <w:continuationSeparator/>
      </w:r>
    </w:p>
  </w:footnote>
  <w:footnote w:type="continuationNotice" w:id="1">
    <w:p w14:paraId="7A9E8CF7" w14:textId="77777777" w:rsidR="00022633" w:rsidRDefault="00022633">
      <w:pPr>
        <w:spacing w:after="0" w:line="240" w:lineRule="auto"/>
      </w:pPr>
    </w:p>
  </w:footnote>
  <w:footnote w:id="2">
    <w:p w14:paraId="603CA6EC" w14:textId="15EFCC0C" w:rsidR="00DD060D" w:rsidRDefault="00DD060D"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w:t>
      </w:r>
      <w:r w:rsidR="005F39F6">
        <w:t>Section 18004(c) of the CARES Act and</w:t>
      </w:r>
      <w:r>
        <w:t xml:space="preserve"> the </w:t>
      </w:r>
      <w:hyperlink r:id="rId1" w:history="1">
        <w:r w:rsidRPr="00823313">
          <w:rPr>
            <w:rStyle w:val="Hyperlink"/>
          </w:rPr>
          <w:t>Interim Final Rule</w:t>
        </w:r>
      </w:hyperlink>
      <w:r>
        <w:t xml:space="preserve"> published in the </w:t>
      </w:r>
      <w:r>
        <w:rPr>
          <w:i/>
          <w:iCs/>
        </w:rPr>
        <w:t>Federal Register</w:t>
      </w:r>
      <w:r>
        <w:t xml:space="preserve"> </w:t>
      </w:r>
      <w:r w:rsidR="00B30AA0">
        <w:t xml:space="preserve">on </w:t>
      </w:r>
      <w:r>
        <w:t>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rsidR="00283A50">
        <w:t>.</w:t>
      </w:r>
    </w:p>
  </w:footnote>
  <w:footnote w:id="3">
    <w:p w14:paraId="6E0A9C5D" w14:textId="77777777" w:rsidR="00B5695D" w:rsidRDefault="00B5695D"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Including continuance of pay </w:t>
      </w:r>
      <w:r w:rsidR="00E824E4">
        <w:rPr>
          <w:rFonts w:cstheme="minorHAnsi"/>
          <w:sz w:val="20"/>
          <w:szCs w:val="20"/>
        </w:rPr>
        <w:t>(</w:t>
      </w:r>
      <w:r>
        <w:rPr>
          <w:rFonts w:cstheme="minorHAnsi"/>
          <w:sz w:val="20"/>
          <w:szCs w:val="20"/>
        </w:rPr>
        <w:t>salary and benefits</w:t>
      </w:r>
      <w:r w:rsidR="00E824E4">
        <w:rPr>
          <w:rFonts w:cstheme="minorHAnsi"/>
          <w:sz w:val="20"/>
          <w:szCs w:val="20"/>
        </w:rPr>
        <w:t>)</w:t>
      </w:r>
      <w:r>
        <w:rPr>
          <w:rFonts w:cstheme="minorHAnsi"/>
          <w:sz w:val="20"/>
          <w:szCs w:val="20"/>
        </w:rPr>
        <w:t xml:space="preserve">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5">
    <w:p w14:paraId="5C20B2EC" w14:textId="63DD2CB5" w:rsidR="007D277A" w:rsidRPr="00D32ED3" w:rsidRDefault="007D277A" w:rsidP="005F3BF8">
      <w:pPr>
        <w:pStyle w:val="FootnoteText"/>
        <w:rPr>
          <w:rFonts w:cstheme="minorHAnsi"/>
        </w:rPr>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Please note th</w:t>
      </w:r>
      <w:r w:rsidR="00127C80">
        <w:rPr>
          <w:rFonts w:cstheme="minorHAnsi"/>
        </w:rPr>
        <w:t xml:space="preserve">at </w:t>
      </w:r>
      <w:r w:rsidR="00F25F4E">
        <w:rPr>
          <w:rFonts w:cstheme="minorHAnsi"/>
        </w:rPr>
        <w:t xml:space="preserve">costs </w:t>
      </w:r>
      <w:r w:rsidR="005F3BF8">
        <w:rPr>
          <w:rFonts w:cstheme="minorHAnsi"/>
        </w:rPr>
        <w:t xml:space="preserve">for Section 18004(a)(1) Institutional Portion funds </w:t>
      </w:r>
      <w:r w:rsidR="00F25F4E">
        <w:rPr>
          <w:rFonts w:cstheme="minorHAnsi"/>
        </w:rPr>
        <w:t xml:space="preserve">may </w:t>
      </w:r>
      <w:r w:rsidR="00F25F4E" w:rsidRPr="005045F5">
        <w:rPr>
          <w:rFonts w:cstheme="minorHAnsi"/>
        </w:rPr>
        <w:t xml:space="preserve">only be used “to cover any costs associated with significant changes to the delivery of instruction due to the </w:t>
      </w:r>
      <w:r w:rsidR="005F3BF8">
        <w:rPr>
          <w:rFonts w:cstheme="minorHAnsi"/>
        </w:rPr>
        <w:t xml:space="preserve">coronavirus, </w:t>
      </w:r>
      <w:r w:rsidR="005F3BF8" w:rsidRPr="005F3BF8">
        <w:rPr>
          <w:rFonts w:cstheme="minorHAnsi"/>
        </w:rPr>
        <w:t>so long as such costs do not include payment to contractors for the provision of pre-enrollment recruitment activities;</w:t>
      </w:r>
      <w:r w:rsidR="005F3BF8">
        <w:rPr>
          <w:rFonts w:cstheme="minorHAnsi"/>
        </w:rPr>
        <w:t xml:space="preserve"> </w:t>
      </w:r>
      <w:r w:rsidR="005F3BF8" w:rsidRPr="005F3BF8">
        <w:rPr>
          <w:rFonts w:cstheme="minorHAnsi"/>
        </w:rPr>
        <w:t>endowments; or capital outlays associated with facilities related</w:t>
      </w:r>
      <w:r w:rsidR="005F3BF8">
        <w:rPr>
          <w:rFonts w:cstheme="minorHAnsi"/>
        </w:rPr>
        <w:t xml:space="preserve"> </w:t>
      </w:r>
      <w:r w:rsidR="005F3BF8" w:rsidRPr="005F3BF8">
        <w:rPr>
          <w:rFonts w:cstheme="minorHAnsi"/>
        </w:rPr>
        <w:t>to athletics, sectarian instruction, or religious worship.</w:t>
      </w:r>
      <w:r w:rsidR="00F25F4E">
        <w:rPr>
          <w:rFonts w:cstheme="minorHAnsi"/>
        </w:rPr>
        <w:t>”</w:t>
      </w:r>
    </w:p>
  </w:footnote>
  <w:footnote w:id="6">
    <w:p w14:paraId="542D8AE1" w14:textId="13EE906A"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w:t>
      </w:r>
      <w:r w:rsidR="005F3BF8">
        <w:rPr>
          <w:rFonts w:cstheme="minorHAnsi"/>
        </w:rPr>
        <w:t>that</w:t>
      </w:r>
      <w:r>
        <w:rPr>
          <w:rFonts w:cstheme="minorHAnsi"/>
        </w:rPr>
        <w:t xml:space="preserve"> costs </w:t>
      </w:r>
      <w:r w:rsidR="005F3BF8">
        <w:rPr>
          <w:rFonts w:cstheme="minorHAnsi"/>
        </w:rPr>
        <w:t xml:space="preserve">for Sections 18004(a)(2) and (a)(3) funds </w:t>
      </w:r>
      <w:r>
        <w:rPr>
          <w:rFonts w:cstheme="minorHAnsi"/>
        </w:rPr>
        <w:t xml:space="preserve">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42C8" w14:textId="13C051D7" w:rsidR="002224E7" w:rsidRDefault="00F34EF2">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style="position:absolute;margin-left:0;margin-top:0;width:475.85pt;height:28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A87F" w14:textId="6BA4F295" w:rsidR="002224E7" w:rsidRDefault="00F34EF2">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style="position:absolute;margin-left:0;margin-top:0;width:475.85pt;height:28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DE"/>
    <w:rsid w:val="00003566"/>
    <w:rsid w:val="00012300"/>
    <w:rsid w:val="00020BF9"/>
    <w:rsid w:val="00022633"/>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6473"/>
    <w:rsid w:val="000702F8"/>
    <w:rsid w:val="00071431"/>
    <w:rsid w:val="0007198F"/>
    <w:rsid w:val="00073D55"/>
    <w:rsid w:val="00073F91"/>
    <w:rsid w:val="000810A6"/>
    <w:rsid w:val="000811AE"/>
    <w:rsid w:val="000856F4"/>
    <w:rsid w:val="000919C5"/>
    <w:rsid w:val="00094DF2"/>
    <w:rsid w:val="000967FA"/>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713"/>
    <w:rsid w:val="00117ECE"/>
    <w:rsid w:val="001228D9"/>
    <w:rsid w:val="001249D2"/>
    <w:rsid w:val="00124C8A"/>
    <w:rsid w:val="00127C80"/>
    <w:rsid w:val="00127F7F"/>
    <w:rsid w:val="001414C8"/>
    <w:rsid w:val="001422F8"/>
    <w:rsid w:val="001453BA"/>
    <w:rsid w:val="00150C53"/>
    <w:rsid w:val="00154245"/>
    <w:rsid w:val="00155038"/>
    <w:rsid w:val="00157907"/>
    <w:rsid w:val="001707F6"/>
    <w:rsid w:val="001709B9"/>
    <w:rsid w:val="0017254D"/>
    <w:rsid w:val="00173662"/>
    <w:rsid w:val="00173E2A"/>
    <w:rsid w:val="00181A88"/>
    <w:rsid w:val="0018217D"/>
    <w:rsid w:val="00183B59"/>
    <w:rsid w:val="00191DDE"/>
    <w:rsid w:val="0019793B"/>
    <w:rsid w:val="001A09D7"/>
    <w:rsid w:val="001A2C85"/>
    <w:rsid w:val="001A3A31"/>
    <w:rsid w:val="001A58B7"/>
    <w:rsid w:val="001B30AB"/>
    <w:rsid w:val="001B4E2D"/>
    <w:rsid w:val="001C1DD7"/>
    <w:rsid w:val="001C1EA7"/>
    <w:rsid w:val="001C389E"/>
    <w:rsid w:val="001C43D8"/>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61158"/>
    <w:rsid w:val="00263224"/>
    <w:rsid w:val="00263FE7"/>
    <w:rsid w:val="0026462F"/>
    <w:rsid w:val="0027040E"/>
    <w:rsid w:val="002738FD"/>
    <w:rsid w:val="00280712"/>
    <w:rsid w:val="002831E3"/>
    <w:rsid w:val="00283A50"/>
    <w:rsid w:val="0028672E"/>
    <w:rsid w:val="00290460"/>
    <w:rsid w:val="002964BF"/>
    <w:rsid w:val="002964D5"/>
    <w:rsid w:val="002A00ED"/>
    <w:rsid w:val="002A22B4"/>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573F4"/>
    <w:rsid w:val="0036276F"/>
    <w:rsid w:val="00366E23"/>
    <w:rsid w:val="00374A45"/>
    <w:rsid w:val="003764F9"/>
    <w:rsid w:val="00376C9B"/>
    <w:rsid w:val="0038531C"/>
    <w:rsid w:val="003860CC"/>
    <w:rsid w:val="00386FBC"/>
    <w:rsid w:val="00387DBC"/>
    <w:rsid w:val="00392C04"/>
    <w:rsid w:val="00395B84"/>
    <w:rsid w:val="003967E4"/>
    <w:rsid w:val="00396F8F"/>
    <w:rsid w:val="003A1A20"/>
    <w:rsid w:val="003B219A"/>
    <w:rsid w:val="003B3A97"/>
    <w:rsid w:val="003C3FA2"/>
    <w:rsid w:val="003D0142"/>
    <w:rsid w:val="003D3A6E"/>
    <w:rsid w:val="003D3DDC"/>
    <w:rsid w:val="003D7EEE"/>
    <w:rsid w:val="003E098F"/>
    <w:rsid w:val="003E175F"/>
    <w:rsid w:val="003E1C31"/>
    <w:rsid w:val="003E5487"/>
    <w:rsid w:val="003E5908"/>
    <w:rsid w:val="003F152C"/>
    <w:rsid w:val="003F5AC0"/>
    <w:rsid w:val="003F706D"/>
    <w:rsid w:val="003F7ACC"/>
    <w:rsid w:val="00400473"/>
    <w:rsid w:val="00401E56"/>
    <w:rsid w:val="00404AD9"/>
    <w:rsid w:val="00411354"/>
    <w:rsid w:val="00415951"/>
    <w:rsid w:val="00417CFD"/>
    <w:rsid w:val="00422EC1"/>
    <w:rsid w:val="00423663"/>
    <w:rsid w:val="00424E63"/>
    <w:rsid w:val="00425A94"/>
    <w:rsid w:val="004263BA"/>
    <w:rsid w:val="00431DE2"/>
    <w:rsid w:val="00437E5B"/>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626"/>
    <w:rsid w:val="004A4A48"/>
    <w:rsid w:val="004A7F80"/>
    <w:rsid w:val="004B0411"/>
    <w:rsid w:val="004B5BF2"/>
    <w:rsid w:val="004B7DE8"/>
    <w:rsid w:val="004C2E65"/>
    <w:rsid w:val="004C5268"/>
    <w:rsid w:val="004C7B71"/>
    <w:rsid w:val="004D4A3F"/>
    <w:rsid w:val="004D7F79"/>
    <w:rsid w:val="004E01D2"/>
    <w:rsid w:val="004E05BF"/>
    <w:rsid w:val="004E1819"/>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E06ED"/>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B0AEE"/>
    <w:rsid w:val="006C1225"/>
    <w:rsid w:val="006C1296"/>
    <w:rsid w:val="006C1D63"/>
    <w:rsid w:val="006E1A26"/>
    <w:rsid w:val="006E2147"/>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43EF5"/>
    <w:rsid w:val="00756184"/>
    <w:rsid w:val="007612B2"/>
    <w:rsid w:val="0076316F"/>
    <w:rsid w:val="0076336A"/>
    <w:rsid w:val="00763C1A"/>
    <w:rsid w:val="00766F4C"/>
    <w:rsid w:val="007773AD"/>
    <w:rsid w:val="00784400"/>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B64"/>
    <w:rsid w:val="008F5E68"/>
    <w:rsid w:val="00904F1C"/>
    <w:rsid w:val="00912DEA"/>
    <w:rsid w:val="00914B3E"/>
    <w:rsid w:val="00920F9A"/>
    <w:rsid w:val="0092157A"/>
    <w:rsid w:val="009225E7"/>
    <w:rsid w:val="00925B61"/>
    <w:rsid w:val="0092732B"/>
    <w:rsid w:val="00930F99"/>
    <w:rsid w:val="00931BB3"/>
    <w:rsid w:val="009330C9"/>
    <w:rsid w:val="00934717"/>
    <w:rsid w:val="0093703E"/>
    <w:rsid w:val="00942101"/>
    <w:rsid w:val="0094343B"/>
    <w:rsid w:val="00945D6C"/>
    <w:rsid w:val="009557A4"/>
    <w:rsid w:val="00961E8B"/>
    <w:rsid w:val="00963892"/>
    <w:rsid w:val="00966133"/>
    <w:rsid w:val="00966797"/>
    <w:rsid w:val="00966D78"/>
    <w:rsid w:val="00971E89"/>
    <w:rsid w:val="0097210F"/>
    <w:rsid w:val="00974A00"/>
    <w:rsid w:val="00980A1C"/>
    <w:rsid w:val="00980F5B"/>
    <w:rsid w:val="009819A4"/>
    <w:rsid w:val="0098744D"/>
    <w:rsid w:val="00993C62"/>
    <w:rsid w:val="00994403"/>
    <w:rsid w:val="0099699B"/>
    <w:rsid w:val="009A7859"/>
    <w:rsid w:val="009B04E9"/>
    <w:rsid w:val="009B2233"/>
    <w:rsid w:val="009B393C"/>
    <w:rsid w:val="009B7875"/>
    <w:rsid w:val="009C2A1A"/>
    <w:rsid w:val="009C3FE0"/>
    <w:rsid w:val="009C4474"/>
    <w:rsid w:val="009C4A6A"/>
    <w:rsid w:val="009C7292"/>
    <w:rsid w:val="009D67E6"/>
    <w:rsid w:val="009E749B"/>
    <w:rsid w:val="009E7AEC"/>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3088"/>
    <w:rsid w:val="00A51473"/>
    <w:rsid w:val="00A51945"/>
    <w:rsid w:val="00A51E00"/>
    <w:rsid w:val="00A5234A"/>
    <w:rsid w:val="00A61A6B"/>
    <w:rsid w:val="00A66CC7"/>
    <w:rsid w:val="00A733BB"/>
    <w:rsid w:val="00A7638B"/>
    <w:rsid w:val="00A76771"/>
    <w:rsid w:val="00A80DFB"/>
    <w:rsid w:val="00A81E47"/>
    <w:rsid w:val="00A91C5A"/>
    <w:rsid w:val="00A91EFC"/>
    <w:rsid w:val="00A925E9"/>
    <w:rsid w:val="00A96188"/>
    <w:rsid w:val="00AA1F33"/>
    <w:rsid w:val="00AA2FC9"/>
    <w:rsid w:val="00AB1B2F"/>
    <w:rsid w:val="00AB57C0"/>
    <w:rsid w:val="00AB6A1C"/>
    <w:rsid w:val="00AB6B70"/>
    <w:rsid w:val="00AC14C2"/>
    <w:rsid w:val="00AD0B5C"/>
    <w:rsid w:val="00AD2F1A"/>
    <w:rsid w:val="00AD2FEC"/>
    <w:rsid w:val="00AD5FDA"/>
    <w:rsid w:val="00AE150E"/>
    <w:rsid w:val="00AF4B0D"/>
    <w:rsid w:val="00AF6958"/>
    <w:rsid w:val="00B0264C"/>
    <w:rsid w:val="00B131B8"/>
    <w:rsid w:val="00B15D78"/>
    <w:rsid w:val="00B24E00"/>
    <w:rsid w:val="00B30AA0"/>
    <w:rsid w:val="00B32A47"/>
    <w:rsid w:val="00B36228"/>
    <w:rsid w:val="00B3661C"/>
    <w:rsid w:val="00B446A2"/>
    <w:rsid w:val="00B5695D"/>
    <w:rsid w:val="00B60781"/>
    <w:rsid w:val="00B628C8"/>
    <w:rsid w:val="00B705F2"/>
    <w:rsid w:val="00B82887"/>
    <w:rsid w:val="00B858B4"/>
    <w:rsid w:val="00B935AC"/>
    <w:rsid w:val="00B967CF"/>
    <w:rsid w:val="00BA2237"/>
    <w:rsid w:val="00BA2F58"/>
    <w:rsid w:val="00BA41A1"/>
    <w:rsid w:val="00BA5C51"/>
    <w:rsid w:val="00BB1516"/>
    <w:rsid w:val="00BB3165"/>
    <w:rsid w:val="00BB5654"/>
    <w:rsid w:val="00BC44FD"/>
    <w:rsid w:val="00BC7D2F"/>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7A49"/>
    <w:rsid w:val="00C90359"/>
    <w:rsid w:val="00CA06E9"/>
    <w:rsid w:val="00CA2C4A"/>
    <w:rsid w:val="00CA33D7"/>
    <w:rsid w:val="00CB146E"/>
    <w:rsid w:val="00CB3812"/>
    <w:rsid w:val="00CB555B"/>
    <w:rsid w:val="00CB65B2"/>
    <w:rsid w:val="00CC1E46"/>
    <w:rsid w:val="00CC403C"/>
    <w:rsid w:val="00CC6127"/>
    <w:rsid w:val="00CD0010"/>
    <w:rsid w:val="00CD4F01"/>
    <w:rsid w:val="00CD6B39"/>
    <w:rsid w:val="00CE28CE"/>
    <w:rsid w:val="00CE53E6"/>
    <w:rsid w:val="00CF67BF"/>
    <w:rsid w:val="00D03230"/>
    <w:rsid w:val="00D06E22"/>
    <w:rsid w:val="00D20A6D"/>
    <w:rsid w:val="00D32ED3"/>
    <w:rsid w:val="00D377C8"/>
    <w:rsid w:val="00D408F9"/>
    <w:rsid w:val="00D45506"/>
    <w:rsid w:val="00D46F47"/>
    <w:rsid w:val="00D52177"/>
    <w:rsid w:val="00D52B77"/>
    <w:rsid w:val="00D52FB2"/>
    <w:rsid w:val="00D562C1"/>
    <w:rsid w:val="00D65E8D"/>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7B2A"/>
    <w:rsid w:val="00E011BA"/>
    <w:rsid w:val="00E0418E"/>
    <w:rsid w:val="00E04AE0"/>
    <w:rsid w:val="00E117B0"/>
    <w:rsid w:val="00E23AA6"/>
    <w:rsid w:val="00E25E9E"/>
    <w:rsid w:val="00E2764D"/>
    <w:rsid w:val="00E340C7"/>
    <w:rsid w:val="00E36840"/>
    <w:rsid w:val="00E37A71"/>
    <w:rsid w:val="00E50C18"/>
    <w:rsid w:val="00E551E0"/>
    <w:rsid w:val="00E5638D"/>
    <w:rsid w:val="00E625C8"/>
    <w:rsid w:val="00E646CD"/>
    <w:rsid w:val="00E652BE"/>
    <w:rsid w:val="00E6573E"/>
    <w:rsid w:val="00E70FBE"/>
    <w:rsid w:val="00E72670"/>
    <w:rsid w:val="00E72A09"/>
    <w:rsid w:val="00E75AD6"/>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DB2"/>
    <w:rsid w:val="00F049A8"/>
    <w:rsid w:val="00F0543F"/>
    <w:rsid w:val="00F05A33"/>
    <w:rsid w:val="00F13B58"/>
    <w:rsid w:val="00F214F0"/>
    <w:rsid w:val="00F25F4E"/>
    <w:rsid w:val="00F26A7D"/>
    <w:rsid w:val="00F34EF2"/>
    <w:rsid w:val="00F4517C"/>
    <w:rsid w:val="00F46A02"/>
    <w:rsid w:val="00F503DE"/>
    <w:rsid w:val="00F53248"/>
    <w:rsid w:val="00F5505A"/>
    <w:rsid w:val="00F55983"/>
    <w:rsid w:val="00F5788D"/>
    <w:rsid w:val="00F62BD7"/>
    <w:rsid w:val="00F66983"/>
    <w:rsid w:val="00F773EE"/>
    <w:rsid w:val="00F84F60"/>
    <w:rsid w:val="00F857B5"/>
    <w:rsid w:val="00F876D8"/>
    <w:rsid w:val="00F90116"/>
    <w:rsid w:val="00F91759"/>
    <w:rsid w:val="00F94D08"/>
    <w:rsid w:val="00F95BAB"/>
    <w:rsid w:val="00F971C1"/>
    <w:rsid w:val="00FA7FCC"/>
    <w:rsid w:val="00FB0541"/>
    <w:rsid w:val="00FB390A"/>
    <w:rsid w:val="00FC1334"/>
    <w:rsid w:val="00FC3BDF"/>
    <w:rsid w:val="00FD233C"/>
    <w:rsid w:val="00FD66D3"/>
    <w:rsid w:val="00FE6413"/>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customStyle="1"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2020-10-15T15:08:00Z</dcterms:created>
  <dcterms:modified xsi:type="dcterms:W3CDTF">2020-10-16T18:00:00Z</dcterms:modified>
  <cp:contentStatus/>
</cp:coreProperties>
</file>